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Title Page and Author Declaration Form</w:t>
      </w:r>
    </w:p>
    <w:p>
      <w:r>
        <w:rPr>
          <w:i/>
          <w:sz w:val="20"/>
        </w:rPr>
        <w:t>This form is uploaded with the submission as a file separate from the main text and is not sent to reviewers. If the article is accepted, the statements are added at the end of the article and the ethics approval information on its first page.</w:t>
      </w:r>
    </w:p>
    <w:p>
      <w:pPr>
        <w:pStyle w:val="Heading2"/>
      </w:pPr>
      <w:r>
        <w:t>1. Article information</w:t>
      </w:r>
    </w:p>
    <w:tbl>
      <w:tblPr>
        <w:tblStyle w:val="TableGrid"/>
        <w:tblW w:type="auto" w:w="0"/>
        <w:jc w:val="center"/>
        <w:tblLayout w:type="fixed"/>
        <w:tblLook w:firstColumn="1" w:firstRow="1" w:lastColumn="0" w:lastRow="0" w:noHBand="0" w:noVBand="1" w:val="04A0"/>
      </w:tblPr>
      <w:tblGrid>
        <w:gridCol w:w="3402"/>
        <w:gridCol w:w="5669"/>
      </w:tblGrid>
      <w:tr>
        <w:tc>
          <w:tcPr>
            <w:tcW w:type="dxa" w:w="3402"/>
          </w:tcPr>
          <w:p>
            <w:pPr>
              <w:spacing w:line="240" w:lineRule="auto" w:after="40"/>
            </w:pPr>
            <w:r>
              <w:rPr>
                <w:sz w:val="21"/>
              </w:rPr>
            </w:r>
            <w:r>
              <w:rPr>
                <w:b/>
                <w:sz w:val="21"/>
              </w:rPr>
              <w:t>English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Turkish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Russian title (for Russian-language articles)</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Article type</w:t>
            </w:r>
          </w:p>
        </w:tc>
        <w:tc>
          <w:tcPr>
            <w:tcW w:type="dxa" w:w="5669"/>
          </w:tcPr>
          <w:p>
            <w:pPr>
              <w:spacing w:line="240" w:lineRule="auto" w:after="40"/>
            </w:pPr>
            <w:r>
              <w:rPr>
                <w:sz w:val="21"/>
              </w:rPr>
            </w:r>
            <w:r>
              <w:rPr>
                <w:sz w:val="21"/>
              </w:rPr>
              <w:t>Research article / Review article / Book review / Interview / Translation</w:t>
            </w:r>
          </w:p>
        </w:tc>
      </w:tr>
      <w:tr>
        <w:tc>
          <w:tcPr>
            <w:tcW w:type="dxa" w:w="3402"/>
          </w:tcPr>
          <w:p>
            <w:pPr>
              <w:spacing w:line="240" w:lineRule="auto" w:after="40"/>
            </w:pPr>
            <w:r>
              <w:rPr>
                <w:sz w:val="21"/>
              </w:rPr>
            </w:r>
            <w:r>
              <w:rPr>
                <w:b/>
                <w:sz w:val="21"/>
              </w:rPr>
              <w:t>Language of the article</w:t>
            </w:r>
          </w:p>
        </w:tc>
        <w:tc>
          <w:tcPr>
            <w:tcW w:type="dxa" w:w="5669"/>
          </w:tcPr>
          <w:p>
            <w:pPr>
              <w:spacing w:line="240" w:lineRule="auto" w:after="40"/>
            </w:pPr>
            <w:r>
              <w:rPr>
                <w:sz w:val="21"/>
              </w:rPr>
            </w:r>
            <w:r>
              <w:rPr>
                <w:sz w:val="21"/>
              </w:rPr>
              <w:t>Turkish / English / Russian</w:t>
            </w:r>
          </w:p>
        </w:tc>
      </w:tr>
      <w:tr>
        <w:tc>
          <w:tcPr>
            <w:tcW w:type="dxa" w:w="3402"/>
          </w:tcPr>
          <w:p>
            <w:pPr>
              <w:spacing w:line="240" w:lineRule="auto" w:after="40"/>
            </w:pPr>
            <w:r>
              <w:rPr>
                <w:sz w:val="21"/>
              </w:rPr>
            </w:r>
            <w:r>
              <w:rPr>
                <w:b/>
                <w:sz w:val="21"/>
              </w:rPr>
              <w:t>Word count (excluding abstracts, references, tables, figures, appendices and the Extended Abstract)</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based on a thesis, details of the thesis</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presented at a scholarly meeting, its name, place and date</w:t>
            </w:r>
          </w:p>
        </w:tc>
        <w:tc>
          <w:tcPr>
            <w:tcW w:type="dxa" w:w="5669"/>
          </w:tcPr>
          <w:p>
            <w:pPr>
              <w:spacing w:line="240" w:lineRule="auto" w:after="40"/>
            </w:pPr>
            <w:r>
              <w:rPr>
                <w:sz w:val="21"/>
              </w:rPr>
            </w:r>
            <w:r>
              <w:rPr>
                <w:sz w:val="21"/>
              </w:rPr>
            </w:r>
          </w:p>
        </w:tc>
      </w:tr>
    </w:tbl>
    <w:p/>
    <w:p>
      <w:pPr>
        <w:pStyle w:val="Heading2"/>
      </w:pPr>
      <w:r>
        <w:t>2. Authors</w:t>
      </w:r>
    </w:p>
    <w:tbl>
      <w:tblPr>
        <w:tblStyle w:val="TableGrid"/>
        <w:tblW w:type="auto" w:w="0"/>
        <w:jc w:val="center"/>
        <w:tblLayout w:type="fixed"/>
        <w:tblLook w:firstColumn="1" w:firstRow="1" w:lastColumn="0" w:lastRow="0" w:noHBand="0" w:noVBand="1" w:val="04A0"/>
      </w:tblPr>
      <w:tblGrid>
        <w:gridCol w:w="680"/>
        <w:gridCol w:w="1701"/>
        <w:gridCol w:w="1020"/>
        <w:gridCol w:w="2551"/>
        <w:gridCol w:w="1701"/>
        <w:gridCol w:w="1417"/>
      </w:tblGrid>
      <w:tr>
        <w:tc>
          <w:tcPr>
            <w:tcW w:type="dxa" w:w="680"/>
          </w:tcPr>
          <w:p>
            <w:pPr>
              <w:spacing w:line="240" w:lineRule="auto" w:after="40"/>
            </w:pPr>
            <w:r>
              <w:rPr>
                <w:sz w:val="21"/>
              </w:rPr>
            </w:r>
            <w:r>
              <w:rPr>
                <w:b/>
                <w:sz w:val="21"/>
              </w:rPr>
              <w:t>No.</w:t>
            </w:r>
          </w:p>
        </w:tc>
        <w:tc>
          <w:tcPr>
            <w:tcW w:type="dxa" w:w="1701"/>
          </w:tcPr>
          <w:p>
            <w:pPr>
              <w:spacing w:line="240" w:lineRule="auto" w:after="40"/>
            </w:pPr>
            <w:r>
              <w:rPr>
                <w:sz w:val="21"/>
              </w:rPr>
            </w:r>
            <w:r>
              <w:rPr>
                <w:b/>
                <w:sz w:val="21"/>
              </w:rPr>
              <w:t>Name</w:t>
            </w:r>
          </w:p>
        </w:tc>
        <w:tc>
          <w:tcPr>
            <w:tcW w:type="dxa" w:w="1020"/>
          </w:tcPr>
          <w:p>
            <w:pPr>
              <w:spacing w:line="240" w:lineRule="auto" w:after="40"/>
            </w:pPr>
            <w:r>
              <w:rPr>
                <w:sz w:val="21"/>
              </w:rPr>
            </w:r>
            <w:r>
              <w:rPr>
                <w:b/>
                <w:sz w:val="21"/>
              </w:rPr>
              <w:t>Academic title</w:t>
            </w:r>
          </w:p>
        </w:tc>
        <w:tc>
          <w:tcPr>
            <w:tcW w:type="dxa" w:w="2551"/>
          </w:tcPr>
          <w:p>
            <w:pPr>
              <w:spacing w:line="240" w:lineRule="auto" w:after="40"/>
            </w:pPr>
            <w:r>
              <w:rPr>
                <w:sz w:val="21"/>
              </w:rPr>
            </w:r>
            <w:r>
              <w:rPr>
                <w:b/>
                <w:sz w:val="21"/>
              </w:rPr>
              <w:t>Affiliation (Institution, Faculty/Department, City, Country)</w:t>
            </w:r>
          </w:p>
        </w:tc>
        <w:tc>
          <w:tcPr>
            <w:tcW w:type="dxa" w:w="1701"/>
          </w:tcPr>
          <w:p>
            <w:pPr>
              <w:spacing w:line="240" w:lineRule="auto" w:after="40"/>
            </w:pPr>
            <w:r>
              <w:rPr>
                <w:sz w:val="21"/>
              </w:rPr>
            </w:r>
            <w:r>
              <w:rPr>
                <w:b/>
                <w:sz w:val="21"/>
              </w:rPr>
              <w:t>Email</w:t>
            </w:r>
          </w:p>
        </w:tc>
        <w:tc>
          <w:tcPr>
            <w:tcW w:type="dxa" w:w="1417"/>
          </w:tcPr>
          <w:p>
            <w:pPr>
              <w:spacing w:line="240" w:lineRule="auto" w:after="40"/>
            </w:pPr>
            <w:r>
              <w:rPr>
                <w:sz w:val="21"/>
              </w:rPr>
            </w:r>
            <w:r>
              <w:rPr>
                <w:b/>
                <w:sz w:val="21"/>
              </w:rPr>
              <w:t>ORCID</w:t>
            </w:r>
          </w:p>
        </w:tc>
      </w:tr>
      <w:tr>
        <w:tc>
          <w:tcPr>
            <w:tcW w:type="dxa" w:w="680"/>
          </w:tcPr>
          <w:p>
            <w:pPr>
              <w:spacing w:line="240" w:lineRule="auto" w:after="40"/>
            </w:pPr>
            <w:r>
              <w:rPr>
                <w:sz w:val="21"/>
              </w:rPr>
            </w:r>
            <w:r>
              <w:rPr>
                <w:sz w:val="21"/>
              </w:rPr>
              <w:t>1</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2</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3</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4</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5</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bl>
    <w:p/>
    <w:p>
      <w:r>
        <w:rPr/>
        <w:t>Corresponding author: ................................................................</w:t>
      </w:r>
    </w:p>
    <w:p>
      <w:pPr>
        <w:pStyle w:val="Heading2"/>
      </w:pPr>
      <w:r>
        <w:t>3. Ethics approval and permissions</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Name of the ethics committee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Date of decision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Decision number</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If ethics approval was not required, the reason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Informed consent (how it was obtained; parental consent for participants under 18)</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Institutional permission (e.g. ministry, school, municipality, workplace)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Permissions for images, texts, scales and works belonging to others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For translations, the rights holder’s permission</w:t>
            </w:r>
          </w:p>
        </w:tc>
        <w:tc>
          <w:tcPr>
            <w:tcW w:type="dxa" w:w="5102"/>
          </w:tcPr>
          <w:p>
            <w:pPr>
              <w:spacing w:line="240" w:lineRule="auto" w:after="40"/>
            </w:pPr>
            <w:r>
              <w:rPr>
                <w:sz w:val="21"/>
              </w:rPr>
            </w:r>
            <w:r>
              <w:rPr>
                <w:sz w:val="21"/>
              </w:rPr>
            </w:r>
          </w:p>
        </w:tc>
      </w:tr>
    </w:tbl>
    <w:p/>
    <w:p>
      <w:pPr>
        <w:pStyle w:val="Heading2"/>
      </w:pPr>
      <w:r>
        <w:t>4. Author contributions (CRediT)</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Contribution role</w:t>
            </w:r>
          </w:p>
        </w:tc>
        <w:tc>
          <w:tcPr>
            <w:tcW w:type="dxa" w:w="5102"/>
          </w:tcPr>
          <w:p>
            <w:pPr>
              <w:spacing w:line="240" w:lineRule="auto" w:after="40"/>
            </w:pPr>
            <w:r>
              <w:rPr>
                <w:sz w:val="21"/>
              </w:rPr>
            </w:r>
            <w:r>
              <w:rPr>
                <w:b/>
                <w:sz w:val="21"/>
              </w:rPr>
              <w:t>Author(s)</w:t>
            </w:r>
          </w:p>
        </w:tc>
      </w:tr>
      <w:tr>
        <w:tc>
          <w:tcPr>
            <w:tcW w:type="dxa" w:w="3969"/>
          </w:tcPr>
          <w:p>
            <w:pPr>
              <w:spacing w:line="240" w:lineRule="auto" w:after="40"/>
            </w:pPr>
            <w:r>
              <w:rPr>
                <w:sz w:val="21"/>
              </w:rPr>
            </w:r>
            <w:r>
              <w:rPr>
                <w:sz w:val="21"/>
              </w:rPr>
              <w:t>Conceptualization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Data curation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Formal analysis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Funding acquisition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Investigation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Methodology</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Project administration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Resources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Software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Supervision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Validation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Visualization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original draft</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review &amp; editing</w:t>
            </w:r>
          </w:p>
        </w:tc>
        <w:tc>
          <w:tcPr>
            <w:tcW w:type="dxa" w:w="5102"/>
          </w:tcPr>
          <w:p>
            <w:pPr>
              <w:spacing w:line="240" w:lineRule="auto" w:after="40"/>
            </w:pPr>
            <w:r>
              <w:rPr>
                <w:sz w:val="21"/>
              </w:rPr>
            </w:r>
            <w:r>
              <w:rPr>
                <w:sz w:val="21"/>
              </w:rPr>
            </w:r>
          </w:p>
        </w:tc>
      </w:tr>
    </w:tbl>
    <w:p/>
    <w:p>
      <w:r>
        <w:rPr/>
        <w:t>Optional: share of contributions (%) ...........................................................</w:t>
      </w:r>
    </w:p>
    <w:p>
      <w:pPr>
        <w:pStyle w:val="Heading2"/>
      </w:pPr>
      <w:r>
        <w:t>5. Statements</w:t>
      </w:r>
    </w:p>
    <w:tbl>
      <w:tblPr>
        <w:tblStyle w:val="TableGrid"/>
        <w:tblW w:type="auto" w:w="0"/>
        <w:jc w:val="center"/>
        <w:tblLayout w:type="fixed"/>
        <w:tblLook w:firstColumn="1" w:firstRow="1" w:lastColumn="0" w:lastRow="0" w:noHBand="0" w:noVBand="1" w:val="04A0"/>
      </w:tblPr>
      <w:tblGrid>
        <w:gridCol w:w="2835"/>
        <w:gridCol w:w="6236"/>
      </w:tblGrid>
      <w:tr>
        <w:tc>
          <w:tcPr>
            <w:tcW w:type="dxa" w:w="2835"/>
          </w:tcPr>
          <w:p>
            <w:pPr>
              <w:spacing w:line="240" w:lineRule="auto" w:after="40"/>
            </w:pPr>
            <w:r>
              <w:rPr>
                <w:sz w:val="21"/>
              </w:rPr>
            </w:r>
            <w:r>
              <w:rPr>
                <w:b/>
                <w:sz w:val="21"/>
              </w:rPr>
              <w:t>Funding and Acknowledgements</w:t>
            </w:r>
          </w:p>
        </w:tc>
        <w:tc>
          <w:tcPr>
            <w:tcW w:type="dxa" w:w="6236"/>
          </w:tcPr>
          <w:p>
            <w:pPr>
              <w:spacing w:line="240" w:lineRule="auto" w:after="40"/>
            </w:pPr>
            <w:r>
              <w:rPr>
                <w:sz w:val="21"/>
              </w:rPr>
            </w:r>
            <w:r>
              <w:rPr>
                <w:sz w:val="21"/>
              </w:rPr>
              <w:t>Funder, programme, project title and number, or “This research received no funding from any institution or organisation.”</w:t>
            </w:r>
          </w:p>
        </w:tc>
      </w:tr>
      <w:tr>
        <w:tc>
          <w:tcPr>
            <w:tcW w:type="dxa" w:w="2835"/>
          </w:tcPr>
          <w:p>
            <w:pPr>
              <w:spacing w:line="240" w:lineRule="auto" w:after="40"/>
            </w:pPr>
            <w:r>
              <w:rPr>
                <w:sz w:val="21"/>
              </w:rPr>
            </w:r>
            <w:r>
              <w:rPr>
                <w:b/>
                <w:sz w:val="21"/>
              </w:rPr>
              <w:t>Conflict of Interest</w:t>
            </w:r>
          </w:p>
        </w:tc>
        <w:tc>
          <w:tcPr>
            <w:tcW w:type="dxa" w:w="6236"/>
          </w:tcPr>
          <w:p>
            <w:pPr>
              <w:spacing w:line="240" w:lineRule="auto" w:after="40"/>
            </w:pPr>
            <w:r>
              <w:rPr>
                <w:sz w:val="21"/>
              </w:rPr>
            </w:r>
            <w:r>
              <w:rPr>
                <w:sz w:val="21"/>
              </w:rPr>
              <w:t>“The authors declare no conflict of interest related to this work.” State any board membership in the journal.</w:t>
            </w:r>
          </w:p>
        </w:tc>
      </w:tr>
      <w:tr>
        <w:tc>
          <w:tcPr>
            <w:tcW w:type="dxa" w:w="2835"/>
          </w:tcPr>
          <w:p>
            <w:pPr>
              <w:spacing w:line="240" w:lineRule="auto" w:after="40"/>
            </w:pPr>
            <w:r>
              <w:rPr>
                <w:sz w:val="21"/>
              </w:rPr>
            </w:r>
            <w:r>
              <w:rPr>
                <w:b/>
                <w:sz w:val="21"/>
              </w:rPr>
              <w:t>Data Availability Statement</w:t>
            </w:r>
          </w:p>
        </w:tc>
        <w:tc>
          <w:tcPr>
            <w:tcW w:type="dxa" w:w="6236"/>
          </w:tcPr>
          <w:p>
            <w:pPr>
              <w:spacing w:line="240" w:lineRule="auto" w:after="40"/>
            </w:pPr>
            <w:r>
              <w:rPr>
                <w:sz w:val="21"/>
              </w:rPr>
            </w:r>
            <w:r>
              <w:rPr>
                <w:sz w:val="21"/>
              </w:rPr>
              <w:t>Persistent link to the repository with the data and materials, the reason they cannot be shared, or “No new data were generated in this study.”</w:t>
            </w:r>
          </w:p>
        </w:tc>
      </w:tr>
      <w:tr>
        <w:tc>
          <w:tcPr>
            <w:tcW w:type="dxa" w:w="2835"/>
          </w:tcPr>
          <w:p>
            <w:pPr>
              <w:spacing w:line="240" w:lineRule="auto" w:after="40"/>
            </w:pPr>
            <w:r>
              <w:rPr>
                <w:sz w:val="21"/>
              </w:rPr>
            </w:r>
            <w:r>
              <w:rPr>
                <w:b/>
                <w:sz w:val="21"/>
              </w:rPr>
              <w:t>Use of Artificial Intelligence</w:t>
            </w:r>
          </w:p>
        </w:tc>
        <w:tc>
          <w:tcPr>
            <w:tcW w:type="dxa" w:w="6236"/>
          </w:tcPr>
          <w:p>
            <w:pPr>
              <w:spacing w:line="240" w:lineRule="auto" w:after="40"/>
            </w:pPr>
            <w:r>
              <w:rPr>
                <w:sz w:val="21"/>
              </w:rPr>
            </w:r>
            <w:r>
              <w:rPr>
                <w:sz w:val="21"/>
              </w:rPr>
              <w:t>Tool, version and purpose, or “Not used.”</w:t>
            </w:r>
          </w:p>
        </w:tc>
      </w:tr>
    </w:tbl>
    <w:p/>
    <w:p>
      <w:pPr>
        <w:pStyle w:val="Heading2"/>
      </w:pPr>
      <w:r>
        <w:t>6. Confirmation</w:t>
      </w:r>
    </w:p>
    <w:p>
      <w:pPr>
        <w:ind w:left="425" w:hanging="425"/>
      </w:pPr>
      <w:r>
        <w:rPr/>
        <w:t>☐</w:t>
        <w:tab/>
        <w:t>The article is original, has not been published elsewhere and is not under review at another journal.</w:t>
      </w:r>
    </w:p>
    <w:p>
      <w:pPr>
        <w:ind w:left="425" w:hanging="425"/>
      </w:pPr>
      <w:r>
        <w:rPr/>
        <w:t>☐</w:t>
        <w:tab/>
        <w:t>All authors have read and approved the submitted version; everyone listed as an author meets the authorship criteria.</w:t>
      </w:r>
    </w:p>
    <w:p>
      <w:pPr>
        <w:ind w:left="425" w:hanging="425"/>
      </w:pPr>
      <w:r>
        <w:rPr/>
        <w:t>☐</w:t>
        <w:tab/>
        <w:t>We have read and accept the journal’s research and publication ethics and artificial intelligence policies.</w:t>
      </w:r>
    </w:p>
    <w:p>
      <w:pPr>
        <w:ind w:left="425" w:hanging="425"/>
      </w:pPr>
      <w:r>
        <w:rPr/>
        <w:t>☐</w:t>
        <w:tab/>
        <w:t>We understand that the article processing charge of 3,000 TRY is paid at submission and is non-refundable.</w:t>
      </w:r>
    </w:p>
    <w:p>
      <w:pPr>
        <w:ind w:left="425" w:hanging="425"/>
      </w:pPr>
      <w:r>
        <w:rPr/>
        <w:t>☐</w:t>
        <w:tab/>
        <w:t>We agree that, if accepted, the article will be published under the CC BY 4.0 licence; copyright remains with the authors.</w:t>
      </w:r>
    </w:p>
    <w:p>
      <w:r>
        <w:rPr/>
        <w:t>Corresponding author: ...........................................     Date: ....................</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ulakbilge.com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Ulakbilge Sosyal Bilimler Dergisi / Ulakbilge Journal of Social Sciences · e-ISSN 2148-0451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 and Author Declaration Form</dc:title>
  <dc:subject/>
  <dc:creator>Ulakbilge Sosyal Bilimler Dergisi</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